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73" w:rsidRDefault="005C06AE" w:rsidP="00C63DCF">
      <w:pPr>
        <w:spacing w:before="240"/>
      </w:pPr>
      <w:bookmarkStart w:id="0" w:name="_GoBack"/>
      <w:bookmarkEnd w:id="0"/>
      <w:r>
        <w:rPr>
          <w:noProof/>
          <w:lang w:eastAsia="zh-CN"/>
        </w:rPr>
        <w:drawing>
          <wp:inline distT="0" distB="0" distL="0" distR="0">
            <wp:extent cx="6057900" cy="8458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845820"/>
                    </a:xfrm>
                    <a:prstGeom prst="rect">
                      <a:avLst/>
                    </a:prstGeom>
                    <a:noFill/>
                    <a:ln>
                      <a:noFill/>
                    </a:ln>
                  </pic:spPr>
                </pic:pic>
              </a:graphicData>
            </a:graphic>
          </wp:inline>
        </w:drawing>
      </w:r>
    </w:p>
    <w:p w:rsidR="002C7073" w:rsidRDefault="002C7073" w:rsidP="00C63DCF">
      <w:pPr>
        <w:tabs>
          <w:tab w:val="left" w:pos="3923"/>
        </w:tabs>
      </w:pPr>
    </w:p>
    <w:p w:rsidR="002C7073" w:rsidRDefault="002C7073" w:rsidP="00C63DCF">
      <w:pPr>
        <w:tabs>
          <w:tab w:val="left" w:pos="3923"/>
        </w:tabs>
        <w:rPr>
          <w:rFonts w:ascii="Arial" w:hAnsi="Arial" w:cs="Arial"/>
          <w:sz w:val="24"/>
          <w:szCs w:val="24"/>
        </w:rPr>
      </w:pPr>
      <w:r>
        <w:rPr>
          <w:rFonts w:ascii="Arial" w:hAnsi="Arial" w:cs="Arial"/>
          <w:sz w:val="24"/>
          <w:szCs w:val="24"/>
        </w:rPr>
        <w:t>Gemeinde Heikendorf</w:t>
      </w:r>
      <w:r>
        <w:rPr>
          <w:rFonts w:ascii="Arial" w:hAnsi="Arial" w:cs="Arial"/>
          <w:sz w:val="24"/>
          <w:szCs w:val="24"/>
        </w:rPr>
        <w:br/>
        <w:t xml:space="preserve">Herrn Bürgermeister </w:t>
      </w:r>
      <w:r w:rsidR="00AA6ABF">
        <w:rPr>
          <w:rFonts w:ascii="Arial" w:hAnsi="Arial" w:cs="Arial"/>
          <w:sz w:val="24"/>
          <w:szCs w:val="24"/>
        </w:rPr>
        <w:t>Tade Peetz</w:t>
      </w:r>
    </w:p>
    <w:p w:rsidR="002C7073" w:rsidRDefault="002C7073" w:rsidP="006376BA">
      <w:pPr>
        <w:tabs>
          <w:tab w:val="left" w:pos="3923"/>
        </w:tabs>
        <w:rPr>
          <w:rFonts w:ascii="Arial" w:hAnsi="Arial" w:cs="Arial"/>
          <w:sz w:val="24"/>
          <w:szCs w:val="24"/>
        </w:rPr>
      </w:pPr>
      <w:r>
        <w:rPr>
          <w:rFonts w:ascii="Arial" w:hAnsi="Arial" w:cs="Arial"/>
          <w:sz w:val="24"/>
          <w:szCs w:val="24"/>
        </w:rPr>
        <w:t>24226 Heikendorf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den, </w:t>
      </w:r>
      <w:r w:rsidR="00AA6ABF">
        <w:rPr>
          <w:rFonts w:ascii="Arial" w:hAnsi="Arial" w:cs="Arial"/>
          <w:sz w:val="24"/>
          <w:szCs w:val="24"/>
        </w:rPr>
        <w:t>16</w:t>
      </w:r>
      <w:r>
        <w:rPr>
          <w:rFonts w:ascii="Arial" w:hAnsi="Arial" w:cs="Arial"/>
          <w:sz w:val="24"/>
          <w:szCs w:val="24"/>
        </w:rPr>
        <w:t>.</w:t>
      </w:r>
      <w:r w:rsidR="00AA6ABF">
        <w:rPr>
          <w:rFonts w:ascii="Arial" w:hAnsi="Arial" w:cs="Arial"/>
          <w:sz w:val="24"/>
          <w:szCs w:val="24"/>
        </w:rPr>
        <w:t>08</w:t>
      </w:r>
      <w:r>
        <w:rPr>
          <w:rFonts w:ascii="Arial" w:hAnsi="Arial" w:cs="Arial"/>
          <w:sz w:val="24"/>
          <w:szCs w:val="24"/>
        </w:rPr>
        <w:t>.201</w:t>
      </w:r>
      <w:r w:rsidR="00AA6ABF">
        <w:rPr>
          <w:rFonts w:ascii="Arial" w:hAnsi="Arial" w:cs="Arial"/>
          <w:sz w:val="24"/>
          <w:szCs w:val="24"/>
        </w:rPr>
        <w:t>8</w:t>
      </w:r>
    </w:p>
    <w:p w:rsidR="002C7073" w:rsidRDefault="002C7073" w:rsidP="00C63DCF">
      <w:pPr>
        <w:tabs>
          <w:tab w:val="left" w:pos="3923"/>
        </w:tabs>
        <w:rPr>
          <w:rFonts w:ascii="Arial" w:hAnsi="Arial" w:cs="Arial"/>
          <w:sz w:val="24"/>
          <w:szCs w:val="24"/>
        </w:rPr>
      </w:pPr>
      <w:r>
        <w:rPr>
          <w:rFonts w:ascii="Arial" w:hAnsi="Arial" w:cs="Arial"/>
          <w:sz w:val="24"/>
          <w:szCs w:val="24"/>
        </w:rPr>
        <w:br/>
      </w:r>
    </w:p>
    <w:p w:rsidR="002C7073" w:rsidRDefault="002C7073" w:rsidP="00C63DCF">
      <w:pPr>
        <w:tabs>
          <w:tab w:val="left" w:pos="3923"/>
        </w:tabs>
        <w:rPr>
          <w:rFonts w:ascii="Arial" w:hAnsi="Arial" w:cs="Arial"/>
          <w:sz w:val="24"/>
          <w:szCs w:val="24"/>
        </w:rPr>
      </w:pPr>
    </w:p>
    <w:p w:rsidR="00AA6ABF" w:rsidRDefault="00AA6ABF" w:rsidP="00DF3D12">
      <w:pPr>
        <w:tabs>
          <w:tab w:val="left" w:pos="3923"/>
        </w:tabs>
        <w:rPr>
          <w:rFonts w:ascii="Arial" w:hAnsi="Arial" w:cs="Arial"/>
          <w:b/>
          <w:bCs/>
          <w:sz w:val="24"/>
          <w:szCs w:val="24"/>
        </w:rPr>
      </w:pPr>
      <w:r>
        <w:rPr>
          <w:rFonts w:ascii="Arial" w:hAnsi="Arial" w:cs="Arial"/>
          <w:b/>
          <w:bCs/>
          <w:sz w:val="24"/>
          <w:szCs w:val="24"/>
        </w:rPr>
        <w:t xml:space="preserve">Antrag </w:t>
      </w:r>
      <w:r w:rsidR="002C7073">
        <w:rPr>
          <w:rFonts w:ascii="Arial" w:hAnsi="Arial" w:cs="Arial"/>
          <w:b/>
          <w:bCs/>
          <w:sz w:val="24"/>
          <w:szCs w:val="24"/>
        </w:rPr>
        <w:t xml:space="preserve">für die Sitzung der Gemeindevertretung am </w:t>
      </w:r>
      <w:r>
        <w:rPr>
          <w:rFonts w:ascii="Arial" w:hAnsi="Arial" w:cs="Arial"/>
          <w:b/>
          <w:bCs/>
          <w:sz w:val="24"/>
          <w:szCs w:val="24"/>
        </w:rPr>
        <w:t>29</w:t>
      </w:r>
      <w:r w:rsidR="002C7073">
        <w:rPr>
          <w:rFonts w:ascii="Arial" w:hAnsi="Arial" w:cs="Arial"/>
          <w:b/>
          <w:bCs/>
          <w:sz w:val="24"/>
          <w:szCs w:val="24"/>
        </w:rPr>
        <w:t>.</w:t>
      </w:r>
      <w:r>
        <w:rPr>
          <w:rFonts w:ascii="Arial" w:hAnsi="Arial" w:cs="Arial"/>
          <w:b/>
          <w:bCs/>
          <w:sz w:val="24"/>
          <w:szCs w:val="24"/>
        </w:rPr>
        <w:t>08</w:t>
      </w:r>
      <w:r w:rsidR="002C7073">
        <w:rPr>
          <w:rFonts w:ascii="Arial" w:hAnsi="Arial" w:cs="Arial"/>
          <w:b/>
          <w:bCs/>
          <w:sz w:val="24"/>
          <w:szCs w:val="24"/>
        </w:rPr>
        <w:t>.201</w:t>
      </w:r>
      <w:r>
        <w:rPr>
          <w:rFonts w:ascii="Arial" w:hAnsi="Arial" w:cs="Arial"/>
          <w:b/>
          <w:bCs/>
          <w:sz w:val="24"/>
          <w:szCs w:val="24"/>
        </w:rPr>
        <w:t>8</w:t>
      </w:r>
      <w:r w:rsidR="002C7073">
        <w:rPr>
          <w:rFonts w:ascii="Arial" w:hAnsi="Arial" w:cs="Arial"/>
          <w:b/>
          <w:bCs/>
          <w:sz w:val="24"/>
          <w:szCs w:val="24"/>
        </w:rPr>
        <w:t xml:space="preserve"> gemäß § 142 BauGB auf Herausnahme von Grundstücken aus dem derzeit geplanten Sanierungsgebiet in der Ortsmitte</w:t>
      </w:r>
      <w:r>
        <w:rPr>
          <w:rFonts w:ascii="Arial" w:hAnsi="Arial" w:cs="Arial"/>
          <w:b/>
          <w:bCs/>
          <w:sz w:val="24"/>
          <w:szCs w:val="24"/>
        </w:rPr>
        <w:t>. Ein gleichlautender Antrag wurde bereits mit Datum 28.11.2017 gestellt und leider abgelehnt.</w:t>
      </w:r>
    </w:p>
    <w:p w:rsidR="002C7073" w:rsidRDefault="002C7073" w:rsidP="00DF3D12">
      <w:pPr>
        <w:tabs>
          <w:tab w:val="left" w:pos="3923"/>
        </w:tabs>
        <w:rPr>
          <w:rFonts w:ascii="Arial" w:hAnsi="Arial" w:cs="Arial"/>
          <w:sz w:val="24"/>
          <w:szCs w:val="24"/>
        </w:rPr>
      </w:pPr>
      <w:r>
        <w:rPr>
          <w:rFonts w:ascii="Arial" w:hAnsi="Arial" w:cs="Arial"/>
          <w:sz w:val="24"/>
          <w:szCs w:val="24"/>
        </w:rPr>
        <w:br/>
        <w:t>Sehr geehrte Damen und Herren,</w:t>
      </w:r>
    </w:p>
    <w:p w:rsidR="002C7073" w:rsidRDefault="002C7073" w:rsidP="007C1921">
      <w:pPr>
        <w:tabs>
          <w:tab w:val="left" w:pos="3923"/>
        </w:tabs>
        <w:rPr>
          <w:rFonts w:ascii="Arial" w:hAnsi="Arial" w:cs="Arial"/>
          <w:sz w:val="24"/>
          <w:szCs w:val="24"/>
        </w:rPr>
      </w:pPr>
      <w:r>
        <w:rPr>
          <w:rFonts w:ascii="Arial" w:hAnsi="Arial" w:cs="Arial"/>
          <w:sz w:val="24"/>
          <w:szCs w:val="24"/>
        </w:rPr>
        <w:t xml:space="preserve">wie oben beschrieben, beantragt die UWH-Fraktion die Überarbeitung der geplanten Sanierungssatzung in der Ortsmitte mit dem Ziel, einzelne Grundstücke, die von der Sanierung nicht betroffen sein werden, aus dem Gebiet herauszunehmen. Insbesondere an den Straßen Hafenstraße, Möltenorter Weg, Wiesenkamp und Langer Rehm </w:t>
      </w:r>
      <w:proofErr w:type="gramStart"/>
      <w:r>
        <w:rPr>
          <w:rFonts w:ascii="Arial" w:hAnsi="Arial" w:cs="Arial"/>
          <w:sz w:val="24"/>
          <w:szCs w:val="24"/>
        </w:rPr>
        <w:t>befinden</w:t>
      </w:r>
      <w:proofErr w:type="gramEnd"/>
      <w:r>
        <w:rPr>
          <w:rFonts w:ascii="Arial" w:hAnsi="Arial" w:cs="Arial"/>
          <w:sz w:val="24"/>
          <w:szCs w:val="24"/>
        </w:rPr>
        <w:t xml:space="preserve"> sich eine Vielzahl von Grundstücken auf denen kein Sanierungsbedarf vorliegt. Ferner liegen diese weit abseits der Entwicklungsschwerpunkte.</w:t>
      </w:r>
    </w:p>
    <w:p w:rsidR="002C7073" w:rsidRDefault="002C7073" w:rsidP="007C1921">
      <w:pPr>
        <w:tabs>
          <w:tab w:val="left" w:pos="3923"/>
        </w:tabs>
        <w:rPr>
          <w:rFonts w:ascii="Arial" w:hAnsi="Arial" w:cs="Arial"/>
          <w:sz w:val="24"/>
          <w:szCs w:val="24"/>
        </w:rPr>
      </w:pPr>
      <w:r w:rsidRPr="00F079DE">
        <w:rPr>
          <w:rFonts w:ascii="Arial" w:hAnsi="Arial" w:cs="Arial"/>
          <w:b/>
          <w:sz w:val="24"/>
          <w:szCs w:val="24"/>
        </w:rPr>
        <w:t>Begründung:</w:t>
      </w:r>
      <w:r>
        <w:rPr>
          <w:rFonts w:ascii="Arial" w:hAnsi="Arial" w:cs="Arial"/>
          <w:b/>
          <w:sz w:val="24"/>
          <w:szCs w:val="24"/>
        </w:rPr>
        <w:br/>
      </w:r>
      <w:r>
        <w:rPr>
          <w:rFonts w:ascii="Arial" w:hAnsi="Arial" w:cs="Arial"/>
          <w:sz w:val="24"/>
          <w:szCs w:val="24"/>
        </w:rPr>
        <w:t xml:space="preserve">Die Gemeinden hat gemäß § 143 eine Sanierungssatzung, soweit beschlossen, ortsüblich bekannt zu machen. Nach Absatz 2 dieser Vorschrift teilt die Gemeinde dem Grundbuchamt die rechtsverbindliche Satzung mit und hat hierbei die von der Sanierungssatzung betroffenen Grundstücke einzeln aufzuführen. Daraus folgt, dass jedes Grundstück für sich zu betrachten und zu bearbeiten ist. Zieht man die Betrachtung vor den Beschluss zur Satzung, spart man Verwaltungsaufwand und zudem wird die </w:t>
      </w:r>
      <w:proofErr w:type="spellStart"/>
      <w:r>
        <w:rPr>
          <w:rFonts w:ascii="Arial" w:hAnsi="Arial" w:cs="Arial"/>
          <w:sz w:val="24"/>
          <w:szCs w:val="24"/>
        </w:rPr>
        <w:t>geringst</w:t>
      </w:r>
      <w:proofErr w:type="spellEnd"/>
      <w:r>
        <w:rPr>
          <w:rFonts w:ascii="Arial" w:hAnsi="Arial" w:cs="Arial"/>
          <w:sz w:val="24"/>
          <w:szCs w:val="24"/>
        </w:rPr>
        <w:t xml:space="preserve"> mögliche Zahl von Grundstücken/Grundstückseigentümern durch die Eintragung eines Sanierungsvermerkes in das Grundbuch belastet.</w:t>
      </w:r>
    </w:p>
    <w:p w:rsidR="002C7073" w:rsidRDefault="002C7073" w:rsidP="00E62443">
      <w:pPr>
        <w:tabs>
          <w:tab w:val="left" w:pos="3923"/>
        </w:tabs>
        <w:rPr>
          <w:rFonts w:ascii="Arial" w:hAnsi="Arial" w:cs="Arial"/>
          <w:sz w:val="24"/>
          <w:szCs w:val="24"/>
        </w:rPr>
      </w:pPr>
      <w:r w:rsidRPr="00F079DE">
        <w:rPr>
          <w:rFonts w:ascii="Arial" w:hAnsi="Arial" w:cs="Arial"/>
          <w:b/>
          <w:sz w:val="24"/>
          <w:szCs w:val="24"/>
        </w:rPr>
        <w:t>Be</w:t>
      </w:r>
      <w:r>
        <w:rPr>
          <w:rFonts w:ascii="Arial" w:hAnsi="Arial" w:cs="Arial"/>
          <w:b/>
          <w:sz w:val="24"/>
          <w:szCs w:val="24"/>
        </w:rPr>
        <w:t>schlussvorschlag (Ergänzung):</w:t>
      </w:r>
      <w:r>
        <w:rPr>
          <w:rFonts w:ascii="Arial" w:hAnsi="Arial" w:cs="Arial"/>
          <w:b/>
          <w:sz w:val="24"/>
          <w:szCs w:val="24"/>
        </w:rPr>
        <w:br/>
      </w:r>
      <w:r w:rsidRPr="002E53F1">
        <w:rPr>
          <w:rFonts w:ascii="Arial" w:hAnsi="Arial" w:cs="Arial"/>
          <w:bCs/>
          <w:sz w:val="24"/>
          <w:szCs w:val="24"/>
        </w:rPr>
        <w:t>In die</w:t>
      </w:r>
      <w:r>
        <w:rPr>
          <w:rFonts w:ascii="Arial" w:hAnsi="Arial" w:cs="Arial"/>
          <w:bCs/>
          <w:sz w:val="24"/>
          <w:szCs w:val="24"/>
        </w:rPr>
        <w:t xml:space="preserve"> Anlagen 1 und 2 der förmlichen Festlegung des Sanierungsgebietes „Ortsmitte“ werden lediglich Flurstücke aufgenommen, welche direkt an die Entwicklungsschwerpunkte 1 bis 5 angrenzen.</w:t>
      </w:r>
      <w:r>
        <w:rPr>
          <w:rFonts w:ascii="Arial" w:hAnsi="Arial" w:cs="Arial"/>
          <w:bCs/>
          <w:sz w:val="24"/>
          <w:szCs w:val="24"/>
        </w:rPr>
        <w:br/>
      </w:r>
      <w:r>
        <w:rPr>
          <w:rFonts w:ascii="Arial" w:hAnsi="Arial" w:cs="Arial"/>
          <w:bCs/>
          <w:sz w:val="24"/>
          <w:szCs w:val="24"/>
        </w:rPr>
        <w:br/>
      </w:r>
      <w:r>
        <w:rPr>
          <w:rFonts w:ascii="Arial" w:hAnsi="Arial" w:cs="Arial"/>
          <w:sz w:val="24"/>
          <w:szCs w:val="24"/>
        </w:rPr>
        <w:br/>
        <w:t>Mit freundlichem Gruß</w:t>
      </w:r>
      <w:r>
        <w:rPr>
          <w:rFonts w:ascii="Arial" w:hAnsi="Arial" w:cs="Arial"/>
          <w:sz w:val="24"/>
          <w:szCs w:val="24"/>
        </w:rPr>
        <w:br/>
      </w:r>
      <w:r>
        <w:rPr>
          <w:rFonts w:ascii="Arial" w:hAnsi="Arial" w:cs="Arial"/>
          <w:sz w:val="24"/>
          <w:szCs w:val="24"/>
        </w:rPr>
        <w:br/>
      </w:r>
      <w:r>
        <w:rPr>
          <w:rFonts w:ascii="Arial" w:hAnsi="Arial" w:cs="Arial"/>
          <w:sz w:val="24"/>
          <w:szCs w:val="24"/>
        </w:rPr>
        <w:br/>
        <w:t>UWH-Fraktion</w:t>
      </w:r>
    </w:p>
    <w:sectPr w:rsidR="002C7073" w:rsidSect="00C63DCF">
      <w:footerReference w:type="default" r:id="rId8"/>
      <w:pgSz w:w="11906" w:h="16838" w:code="9"/>
      <w:pgMar w:top="284" w:right="1134" w:bottom="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62" w:rsidRDefault="00402D62" w:rsidP="00C63DCF">
      <w:pPr>
        <w:spacing w:after="0"/>
      </w:pPr>
      <w:r>
        <w:separator/>
      </w:r>
    </w:p>
  </w:endnote>
  <w:endnote w:type="continuationSeparator" w:id="0">
    <w:p w:rsidR="00402D62" w:rsidRDefault="00402D62" w:rsidP="00C63D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73" w:rsidRDefault="002C7073" w:rsidP="00C63DCF">
    <w:pPr>
      <w:pStyle w:val="Fuzeile"/>
      <w:spacing w:after="100"/>
      <w:jc w:val="center"/>
      <w:rPr>
        <w:sz w:val="18"/>
        <w:szCs w:val="18"/>
      </w:rPr>
    </w:pPr>
    <w:r>
      <w:rPr>
        <w:sz w:val="18"/>
        <w:szCs w:val="18"/>
      </w:rPr>
      <w:t>www.uwh-heikendorf.de</w:t>
    </w:r>
  </w:p>
  <w:p w:rsidR="002C7073" w:rsidRPr="00C63DCF" w:rsidRDefault="002C7073" w:rsidP="00C63DCF">
    <w:pPr>
      <w:pStyle w:val="Fuzeile"/>
      <w:jc w:val="center"/>
      <w:rPr>
        <w:sz w:val="18"/>
        <w:szCs w:val="18"/>
      </w:rPr>
    </w:pPr>
    <w:r>
      <w:rPr>
        <w:sz w:val="18"/>
        <w:szCs w:val="18"/>
      </w:rPr>
      <w:t>Fraktions</w:t>
    </w:r>
    <w:r w:rsidRPr="00C63DCF">
      <w:rPr>
        <w:sz w:val="18"/>
        <w:szCs w:val="18"/>
      </w:rPr>
      <w:t>vorsitzender: Thure Spitz, Neuheikendorfer Weg 93, 24226 Heikendorf, Tel: 0431/2416</w:t>
    </w:r>
    <w:r>
      <w:rPr>
        <w:sz w:val="18"/>
        <w:szCs w:val="18"/>
      </w:rPr>
      <w:t>15</w:t>
    </w:r>
    <w:r w:rsidRPr="00C63DCF">
      <w:rPr>
        <w:sz w:val="18"/>
        <w:szCs w:val="18"/>
      </w:rPr>
      <w:t>,E-mail: t</w:t>
    </w:r>
    <w:r>
      <w:rPr>
        <w:sz w:val="18"/>
        <w:szCs w:val="18"/>
      </w:rPr>
      <w:t>hure</w:t>
    </w:r>
    <w:r w:rsidRPr="00C63DCF">
      <w:rPr>
        <w:sz w:val="18"/>
        <w:szCs w:val="18"/>
      </w:rPr>
      <w:t>.spitz@</w:t>
    </w:r>
    <w:r>
      <w:rPr>
        <w:sz w:val="18"/>
        <w:szCs w:val="18"/>
      </w:rPr>
      <w:t>t-online</w:t>
    </w:r>
    <w:r w:rsidRPr="00C63DCF">
      <w:rPr>
        <w:sz w:val="18"/>
        <w:szCs w:val="18"/>
      </w:rPr>
      <w:t>.</w:t>
    </w:r>
    <w:r>
      <w:rPr>
        <w:sz w:val="18"/>
        <w:szCs w:val="18"/>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62" w:rsidRDefault="00402D62" w:rsidP="00C63DCF">
      <w:pPr>
        <w:spacing w:after="0"/>
      </w:pPr>
      <w:r>
        <w:separator/>
      </w:r>
    </w:p>
  </w:footnote>
  <w:footnote w:type="continuationSeparator" w:id="0">
    <w:p w:rsidR="00402D62" w:rsidRDefault="00402D62" w:rsidP="00C63DC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CF"/>
    <w:rsid w:val="00011BC2"/>
    <w:rsid w:val="00030314"/>
    <w:rsid w:val="00085369"/>
    <w:rsid w:val="000B7C1A"/>
    <w:rsid w:val="000C6B1B"/>
    <w:rsid w:val="00190C99"/>
    <w:rsid w:val="001D497C"/>
    <w:rsid w:val="00203500"/>
    <w:rsid w:val="0022054B"/>
    <w:rsid w:val="00230A84"/>
    <w:rsid w:val="00233D4E"/>
    <w:rsid w:val="00261ED4"/>
    <w:rsid w:val="002C54FE"/>
    <w:rsid w:val="002C7073"/>
    <w:rsid w:val="002E53F1"/>
    <w:rsid w:val="00317A68"/>
    <w:rsid w:val="00334751"/>
    <w:rsid w:val="003433B9"/>
    <w:rsid w:val="00375648"/>
    <w:rsid w:val="00391F2D"/>
    <w:rsid w:val="003D23AF"/>
    <w:rsid w:val="003F0B29"/>
    <w:rsid w:val="00402857"/>
    <w:rsid w:val="00402D62"/>
    <w:rsid w:val="004700D5"/>
    <w:rsid w:val="00480406"/>
    <w:rsid w:val="004C652A"/>
    <w:rsid w:val="004D2633"/>
    <w:rsid w:val="004D363B"/>
    <w:rsid w:val="004D67FA"/>
    <w:rsid w:val="004D7320"/>
    <w:rsid w:val="00500F6E"/>
    <w:rsid w:val="005132C3"/>
    <w:rsid w:val="00514558"/>
    <w:rsid w:val="005546B9"/>
    <w:rsid w:val="005674D3"/>
    <w:rsid w:val="00575F4B"/>
    <w:rsid w:val="005C06AE"/>
    <w:rsid w:val="00610DC1"/>
    <w:rsid w:val="006362F2"/>
    <w:rsid w:val="006376BA"/>
    <w:rsid w:val="006A33ED"/>
    <w:rsid w:val="006D344C"/>
    <w:rsid w:val="0072783E"/>
    <w:rsid w:val="0077186D"/>
    <w:rsid w:val="0078650A"/>
    <w:rsid w:val="007B35A8"/>
    <w:rsid w:val="007C1921"/>
    <w:rsid w:val="007C5597"/>
    <w:rsid w:val="007D1704"/>
    <w:rsid w:val="0080359C"/>
    <w:rsid w:val="00806435"/>
    <w:rsid w:val="008110AD"/>
    <w:rsid w:val="008217D0"/>
    <w:rsid w:val="008915C1"/>
    <w:rsid w:val="008E70EA"/>
    <w:rsid w:val="008F6B4B"/>
    <w:rsid w:val="00901F4F"/>
    <w:rsid w:val="00946151"/>
    <w:rsid w:val="0098643E"/>
    <w:rsid w:val="009C3E56"/>
    <w:rsid w:val="009E6F17"/>
    <w:rsid w:val="00A80D51"/>
    <w:rsid w:val="00AA6ABF"/>
    <w:rsid w:val="00AE6FCC"/>
    <w:rsid w:val="00B047B3"/>
    <w:rsid w:val="00B13ACD"/>
    <w:rsid w:val="00B26FCC"/>
    <w:rsid w:val="00B75602"/>
    <w:rsid w:val="00B75C74"/>
    <w:rsid w:val="00BD3DDC"/>
    <w:rsid w:val="00BE4C77"/>
    <w:rsid w:val="00C1681A"/>
    <w:rsid w:val="00C45EE7"/>
    <w:rsid w:val="00C54F11"/>
    <w:rsid w:val="00C63DCF"/>
    <w:rsid w:val="00C835DE"/>
    <w:rsid w:val="00CB6A18"/>
    <w:rsid w:val="00CB74F3"/>
    <w:rsid w:val="00DD7DE4"/>
    <w:rsid w:val="00DE2B4A"/>
    <w:rsid w:val="00DF3D12"/>
    <w:rsid w:val="00E245A9"/>
    <w:rsid w:val="00E62443"/>
    <w:rsid w:val="00E6266E"/>
    <w:rsid w:val="00EC41FF"/>
    <w:rsid w:val="00F0574D"/>
    <w:rsid w:val="00F079DE"/>
    <w:rsid w:val="00F12502"/>
    <w:rsid w:val="00F139F0"/>
    <w:rsid w:val="00F142B7"/>
    <w:rsid w:val="00FD14BB"/>
    <w:rsid w:val="00FF6C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4D3"/>
    <w:pPr>
      <w:spacing w:after="100" w:afterAutospacing="1"/>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63DCF"/>
    <w:pPr>
      <w:tabs>
        <w:tab w:val="center" w:pos="4536"/>
        <w:tab w:val="right" w:pos="9072"/>
      </w:tabs>
      <w:spacing w:after="0"/>
    </w:pPr>
  </w:style>
  <w:style w:type="character" w:customStyle="1" w:styleId="KopfzeileZchn">
    <w:name w:val="Kopfzeile Zchn"/>
    <w:basedOn w:val="Absatz-Standardschriftart"/>
    <w:link w:val="Kopfzeile"/>
    <w:uiPriority w:val="99"/>
    <w:rsid w:val="00C63DCF"/>
    <w:rPr>
      <w:rFonts w:cs="Times New Roman"/>
    </w:rPr>
  </w:style>
  <w:style w:type="paragraph" w:styleId="Fuzeile">
    <w:name w:val="footer"/>
    <w:basedOn w:val="Standard"/>
    <w:link w:val="FuzeileZchn"/>
    <w:uiPriority w:val="99"/>
    <w:rsid w:val="00C63DCF"/>
    <w:pPr>
      <w:tabs>
        <w:tab w:val="center" w:pos="4536"/>
        <w:tab w:val="right" w:pos="9072"/>
      </w:tabs>
      <w:spacing w:after="0"/>
    </w:pPr>
  </w:style>
  <w:style w:type="character" w:customStyle="1" w:styleId="FuzeileZchn">
    <w:name w:val="Fußzeile Zchn"/>
    <w:basedOn w:val="Absatz-Standardschriftart"/>
    <w:link w:val="Fuzeile"/>
    <w:uiPriority w:val="99"/>
    <w:rsid w:val="00C63DCF"/>
    <w:rPr>
      <w:rFonts w:cs="Times New Roman"/>
    </w:rPr>
  </w:style>
  <w:style w:type="paragraph" w:customStyle="1" w:styleId="Formatvorlage1">
    <w:name w:val="Formatvorlage1"/>
    <w:basedOn w:val="Fuzeile"/>
    <w:link w:val="Formatvorlage1Zchn"/>
    <w:uiPriority w:val="99"/>
    <w:rsid w:val="00C63DCF"/>
    <w:rPr>
      <w:sz w:val="18"/>
      <w:szCs w:val="18"/>
    </w:rPr>
  </w:style>
  <w:style w:type="paragraph" w:styleId="Sprechblasentext">
    <w:name w:val="Balloon Text"/>
    <w:basedOn w:val="Standard"/>
    <w:link w:val="SprechblasentextZchn"/>
    <w:uiPriority w:val="99"/>
    <w:semiHidden/>
    <w:rsid w:val="00C1681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681A"/>
    <w:rPr>
      <w:rFonts w:ascii="Segoe UI" w:hAnsi="Segoe UI" w:cs="Segoe UI"/>
      <w:sz w:val="18"/>
      <w:szCs w:val="18"/>
    </w:rPr>
  </w:style>
  <w:style w:type="character" w:customStyle="1" w:styleId="Formatvorlage1Zchn">
    <w:name w:val="Formatvorlage1 Zchn"/>
    <w:basedOn w:val="FuzeileZchn"/>
    <w:link w:val="Formatvorlage1"/>
    <w:uiPriority w:val="99"/>
    <w:rsid w:val="00C63DCF"/>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4D3"/>
    <w:pPr>
      <w:spacing w:after="100" w:afterAutospacing="1"/>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63DCF"/>
    <w:pPr>
      <w:tabs>
        <w:tab w:val="center" w:pos="4536"/>
        <w:tab w:val="right" w:pos="9072"/>
      </w:tabs>
      <w:spacing w:after="0"/>
    </w:pPr>
  </w:style>
  <w:style w:type="character" w:customStyle="1" w:styleId="KopfzeileZchn">
    <w:name w:val="Kopfzeile Zchn"/>
    <w:basedOn w:val="Absatz-Standardschriftart"/>
    <w:link w:val="Kopfzeile"/>
    <w:uiPriority w:val="99"/>
    <w:rsid w:val="00C63DCF"/>
    <w:rPr>
      <w:rFonts w:cs="Times New Roman"/>
    </w:rPr>
  </w:style>
  <w:style w:type="paragraph" w:styleId="Fuzeile">
    <w:name w:val="footer"/>
    <w:basedOn w:val="Standard"/>
    <w:link w:val="FuzeileZchn"/>
    <w:uiPriority w:val="99"/>
    <w:rsid w:val="00C63DCF"/>
    <w:pPr>
      <w:tabs>
        <w:tab w:val="center" w:pos="4536"/>
        <w:tab w:val="right" w:pos="9072"/>
      </w:tabs>
      <w:spacing w:after="0"/>
    </w:pPr>
  </w:style>
  <w:style w:type="character" w:customStyle="1" w:styleId="FuzeileZchn">
    <w:name w:val="Fußzeile Zchn"/>
    <w:basedOn w:val="Absatz-Standardschriftart"/>
    <w:link w:val="Fuzeile"/>
    <w:uiPriority w:val="99"/>
    <w:rsid w:val="00C63DCF"/>
    <w:rPr>
      <w:rFonts w:cs="Times New Roman"/>
    </w:rPr>
  </w:style>
  <w:style w:type="paragraph" w:customStyle="1" w:styleId="Formatvorlage1">
    <w:name w:val="Formatvorlage1"/>
    <w:basedOn w:val="Fuzeile"/>
    <w:link w:val="Formatvorlage1Zchn"/>
    <w:uiPriority w:val="99"/>
    <w:rsid w:val="00C63DCF"/>
    <w:rPr>
      <w:sz w:val="18"/>
      <w:szCs w:val="18"/>
    </w:rPr>
  </w:style>
  <w:style w:type="paragraph" w:styleId="Sprechblasentext">
    <w:name w:val="Balloon Text"/>
    <w:basedOn w:val="Standard"/>
    <w:link w:val="SprechblasentextZchn"/>
    <w:uiPriority w:val="99"/>
    <w:semiHidden/>
    <w:rsid w:val="00C1681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681A"/>
    <w:rPr>
      <w:rFonts w:ascii="Segoe UI" w:hAnsi="Segoe UI" w:cs="Segoe UI"/>
      <w:sz w:val="18"/>
      <w:szCs w:val="18"/>
    </w:rPr>
  </w:style>
  <w:style w:type="character" w:customStyle="1" w:styleId="Formatvorlage1Zchn">
    <w:name w:val="Formatvorlage1 Zchn"/>
    <w:basedOn w:val="FuzeileZchn"/>
    <w:link w:val="Formatvorlage1"/>
    <w:uiPriority w:val="99"/>
    <w:rsid w:val="00C63DCF"/>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1532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Thode</dc:creator>
  <cp:lastModifiedBy>Spitz, Thure (FMLK)</cp:lastModifiedBy>
  <cp:revision>2</cp:revision>
  <cp:lastPrinted>2016-02-04T10:33:00Z</cp:lastPrinted>
  <dcterms:created xsi:type="dcterms:W3CDTF">2018-08-16T05:59:00Z</dcterms:created>
  <dcterms:modified xsi:type="dcterms:W3CDTF">2018-08-16T05:59:00Z</dcterms:modified>
</cp:coreProperties>
</file>